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8D" w:rsidRDefault="00865911">
      <w:r>
        <w:rPr>
          <w:noProof/>
        </w:rPr>
        <w:drawing>
          <wp:anchor distT="0" distB="0" distL="114300" distR="114300" simplePos="0" relativeHeight="251658240" behindDoc="1" locked="0" layoutInCell="1" allowOverlap="1" wp14:anchorId="19610528" wp14:editId="3A0F9A3C">
            <wp:simplePos x="0" y="0"/>
            <wp:positionH relativeFrom="column">
              <wp:posOffset>-640080</wp:posOffset>
            </wp:positionH>
            <wp:positionV relativeFrom="paragraph">
              <wp:posOffset>-663575</wp:posOffset>
            </wp:positionV>
            <wp:extent cx="7781925" cy="10096500"/>
            <wp:effectExtent l="0" t="0" r="9525" b="0"/>
            <wp:wrapTight wrapText="bothSides">
              <wp:wrapPolygon edited="0">
                <wp:start x="0" y="0"/>
                <wp:lineTo x="0" y="21559"/>
                <wp:lineTo x="21574" y="21559"/>
                <wp:lineTo x="215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C5D68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1009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A8D">
        <w:br w:type="page"/>
      </w:r>
    </w:p>
    <w:p w:rsidR="00865911" w:rsidRDefault="002907F3" w:rsidP="00865911">
      <w:pPr>
        <w:rPr>
          <w:rFonts w:ascii="Montserrat" w:hAnsi="Montserrat"/>
          <w:sz w:val="24"/>
        </w:rPr>
      </w:pPr>
      <w:r>
        <w:rPr>
          <w:rFonts w:ascii="Montserrat" w:hAnsi="Montserrat" w:cstheme="minorHAnsi"/>
          <w:noProof/>
          <w:sz w:val="24"/>
        </w:rPr>
        <w:lastRenderedPageBreak/>
        <w:drawing>
          <wp:inline distT="0" distB="0" distL="0" distR="0" wp14:anchorId="07F620E1" wp14:editId="0857FDF5">
            <wp:extent cx="5929356" cy="58579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CF9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9356" cy="58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911" w:rsidRDefault="00865911" w:rsidP="00865911">
      <w:pPr>
        <w:rPr>
          <w:rFonts w:cstheme="minorHAnsi"/>
          <w:sz w:val="24"/>
          <w:szCs w:val="26"/>
        </w:rPr>
      </w:pPr>
      <w:r w:rsidRPr="002907F3">
        <w:rPr>
          <w:rFonts w:cstheme="minorHAnsi"/>
          <w:sz w:val="24"/>
          <w:szCs w:val="26"/>
        </w:rPr>
        <w:t xml:space="preserve">It’s hard to know a person </w:t>
      </w:r>
      <w:r w:rsidR="002907F3">
        <w:rPr>
          <w:rFonts w:cstheme="minorHAnsi"/>
          <w:sz w:val="24"/>
          <w:szCs w:val="26"/>
        </w:rPr>
        <w:t xml:space="preserve">well </w:t>
      </w:r>
      <w:r w:rsidRPr="002907F3">
        <w:rPr>
          <w:rFonts w:cstheme="minorHAnsi"/>
          <w:sz w:val="24"/>
          <w:szCs w:val="26"/>
        </w:rPr>
        <w:t>through ju</w:t>
      </w:r>
      <w:r w:rsidR="002907F3">
        <w:rPr>
          <w:rFonts w:cstheme="minorHAnsi"/>
          <w:sz w:val="24"/>
          <w:szCs w:val="26"/>
        </w:rPr>
        <w:t>st a r</w:t>
      </w:r>
      <w:r w:rsidR="002907F3">
        <w:rPr>
          <w:rFonts w:cstheme="minorHAnsi"/>
          <w:sz w:val="24"/>
          <w:szCs w:val="26"/>
        </w:rPr>
        <w:t>é</w:t>
      </w:r>
      <w:r w:rsidR="002907F3">
        <w:rPr>
          <w:rFonts w:cstheme="minorHAnsi"/>
          <w:sz w:val="24"/>
          <w:szCs w:val="26"/>
        </w:rPr>
        <w:t>sum</w:t>
      </w:r>
      <w:r w:rsidR="002907F3">
        <w:rPr>
          <w:rFonts w:cstheme="minorHAnsi"/>
          <w:sz w:val="24"/>
          <w:szCs w:val="26"/>
        </w:rPr>
        <w:t>é</w:t>
      </w:r>
      <w:r w:rsidR="002907F3">
        <w:rPr>
          <w:rFonts w:cstheme="minorHAnsi"/>
          <w:sz w:val="24"/>
          <w:szCs w:val="26"/>
        </w:rPr>
        <w:t xml:space="preserve"> and cover letter.  To help us understand your faith story and approach to ministry a little better, a</w:t>
      </w:r>
      <w:r w:rsidRPr="002907F3">
        <w:rPr>
          <w:rFonts w:cstheme="minorHAnsi"/>
          <w:sz w:val="24"/>
          <w:szCs w:val="26"/>
        </w:rPr>
        <w:t xml:space="preserve">nswer </w:t>
      </w:r>
      <w:r w:rsidR="002907F3">
        <w:rPr>
          <w:rFonts w:cstheme="minorHAnsi"/>
          <w:sz w:val="24"/>
          <w:szCs w:val="26"/>
        </w:rPr>
        <w:t xml:space="preserve">each of </w:t>
      </w:r>
      <w:r w:rsidR="002907F3" w:rsidRPr="002907F3">
        <w:rPr>
          <w:rFonts w:cstheme="minorHAnsi"/>
          <w:sz w:val="24"/>
          <w:szCs w:val="26"/>
        </w:rPr>
        <w:t>the three</w:t>
      </w:r>
      <w:r w:rsidRPr="002907F3">
        <w:rPr>
          <w:rFonts w:cstheme="minorHAnsi"/>
          <w:sz w:val="24"/>
          <w:szCs w:val="26"/>
        </w:rPr>
        <w:t xml:space="preserve"> question</w:t>
      </w:r>
      <w:r w:rsidR="002907F3" w:rsidRPr="002907F3">
        <w:rPr>
          <w:rFonts w:cstheme="minorHAnsi"/>
          <w:sz w:val="24"/>
          <w:szCs w:val="26"/>
        </w:rPr>
        <w:t>s</w:t>
      </w:r>
      <w:r w:rsidRPr="002907F3">
        <w:rPr>
          <w:rFonts w:cstheme="minorHAnsi"/>
          <w:sz w:val="24"/>
          <w:szCs w:val="26"/>
        </w:rPr>
        <w:t xml:space="preserve"> below honestly and as straight forward as you can </w:t>
      </w:r>
      <w:r w:rsidR="002907F3">
        <w:rPr>
          <w:rFonts w:cstheme="minorHAnsi"/>
          <w:sz w:val="24"/>
          <w:szCs w:val="26"/>
        </w:rPr>
        <w:t>in</w:t>
      </w:r>
      <w:r w:rsidRPr="002907F3">
        <w:rPr>
          <w:rFonts w:cstheme="minorHAnsi"/>
          <w:sz w:val="24"/>
          <w:szCs w:val="26"/>
        </w:rPr>
        <w:t xml:space="preserve"> 400 words or less.</w:t>
      </w:r>
      <w:r w:rsidR="002907F3">
        <w:rPr>
          <w:rFonts w:cstheme="minorHAnsi"/>
          <w:sz w:val="24"/>
          <w:szCs w:val="26"/>
        </w:rPr>
        <w:t xml:space="preserve">  When you’re finished, email this document with your r</w:t>
      </w:r>
      <w:r w:rsidR="002907F3">
        <w:rPr>
          <w:rFonts w:cstheme="minorHAnsi"/>
          <w:sz w:val="24"/>
          <w:szCs w:val="26"/>
        </w:rPr>
        <w:t>é</w:t>
      </w:r>
      <w:r w:rsidR="002907F3">
        <w:rPr>
          <w:rFonts w:cstheme="minorHAnsi"/>
          <w:sz w:val="24"/>
          <w:szCs w:val="26"/>
        </w:rPr>
        <w:t xml:space="preserve">sumé and cover letter to </w:t>
      </w:r>
      <w:r w:rsidR="002907F3" w:rsidRPr="002907F3">
        <w:rPr>
          <w:rFonts w:cstheme="minorHAnsi"/>
          <w:sz w:val="24"/>
          <w:szCs w:val="26"/>
        </w:rPr>
        <w:t>searchteam@beechwoodchurch.org</w:t>
      </w:r>
      <w:r w:rsidR="002907F3">
        <w:rPr>
          <w:rFonts w:cstheme="minorHAnsi"/>
          <w:sz w:val="24"/>
          <w:szCs w:val="26"/>
        </w:rPr>
        <w:t>.</w:t>
      </w:r>
    </w:p>
    <w:p w:rsidR="002907F3" w:rsidRDefault="002907F3" w:rsidP="00865911">
      <w:pPr>
        <w:rPr>
          <w:rFonts w:cstheme="minorHAnsi"/>
          <w:sz w:val="24"/>
          <w:szCs w:val="26"/>
        </w:rPr>
      </w:pPr>
    </w:p>
    <w:p w:rsidR="002907F3" w:rsidRDefault="002907F3" w:rsidP="00865911">
      <w:pPr>
        <w:rPr>
          <w:rFonts w:cstheme="minorHAnsi"/>
          <w:sz w:val="24"/>
          <w:szCs w:val="26"/>
        </w:rPr>
      </w:pPr>
      <w:r>
        <w:rPr>
          <w:rFonts w:cstheme="minorHAnsi"/>
          <w:b/>
          <w:sz w:val="24"/>
          <w:szCs w:val="26"/>
        </w:rPr>
        <w:t>Tell us about your call to faith and student ministry.</w:t>
      </w:r>
    </w:p>
    <w:p w:rsidR="002907F3" w:rsidRDefault="002907F3" w:rsidP="00865911">
      <w:pPr>
        <w:rPr>
          <w:rFonts w:cstheme="minorHAnsi"/>
          <w:sz w:val="24"/>
          <w:szCs w:val="26"/>
        </w:rPr>
      </w:pPr>
      <w:bookmarkStart w:id="0" w:name="_GoBack"/>
      <w:bookmarkEnd w:id="0"/>
    </w:p>
    <w:p w:rsidR="002907F3" w:rsidRDefault="002907F3" w:rsidP="00865911">
      <w:pPr>
        <w:rPr>
          <w:rFonts w:cstheme="minorHAnsi"/>
          <w:sz w:val="24"/>
          <w:szCs w:val="26"/>
        </w:rPr>
      </w:pPr>
    </w:p>
    <w:p w:rsidR="002907F3" w:rsidRDefault="002907F3" w:rsidP="00865911">
      <w:pPr>
        <w:rPr>
          <w:rFonts w:cstheme="minorHAnsi"/>
          <w:sz w:val="24"/>
          <w:szCs w:val="26"/>
        </w:rPr>
      </w:pPr>
      <w:r>
        <w:rPr>
          <w:rFonts w:cstheme="minorHAnsi"/>
          <w:b/>
          <w:sz w:val="24"/>
          <w:szCs w:val="26"/>
        </w:rPr>
        <w:t>What is the gospel?  What does it mean for you, others, and the world?</w:t>
      </w:r>
    </w:p>
    <w:p w:rsidR="002907F3" w:rsidRDefault="002907F3" w:rsidP="00865911">
      <w:pPr>
        <w:rPr>
          <w:rFonts w:cstheme="minorHAnsi"/>
          <w:sz w:val="24"/>
          <w:szCs w:val="26"/>
        </w:rPr>
      </w:pPr>
    </w:p>
    <w:p w:rsidR="002907F3" w:rsidRDefault="002907F3" w:rsidP="00865911">
      <w:pPr>
        <w:rPr>
          <w:rFonts w:cstheme="minorHAnsi"/>
          <w:sz w:val="24"/>
          <w:szCs w:val="26"/>
        </w:rPr>
      </w:pPr>
    </w:p>
    <w:p w:rsidR="002907F3" w:rsidRDefault="002907F3" w:rsidP="00865911">
      <w:pPr>
        <w:rPr>
          <w:rFonts w:cstheme="minorHAnsi"/>
          <w:sz w:val="24"/>
          <w:szCs w:val="26"/>
        </w:rPr>
      </w:pPr>
      <w:r>
        <w:rPr>
          <w:rFonts w:cstheme="minorHAnsi"/>
          <w:b/>
          <w:sz w:val="24"/>
          <w:szCs w:val="26"/>
        </w:rPr>
        <w:t>What are the merits and shortcomings of an attractional model of student ministries?</w:t>
      </w:r>
    </w:p>
    <w:p w:rsidR="002907F3" w:rsidRDefault="002907F3" w:rsidP="00865911">
      <w:pPr>
        <w:rPr>
          <w:rFonts w:cstheme="minorHAnsi"/>
          <w:sz w:val="24"/>
          <w:szCs w:val="26"/>
        </w:rPr>
      </w:pPr>
    </w:p>
    <w:p w:rsidR="002907F3" w:rsidRPr="002907F3" w:rsidRDefault="002907F3" w:rsidP="00865911">
      <w:pPr>
        <w:rPr>
          <w:rFonts w:cstheme="minorHAnsi"/>
          <w:sz w:val="24"/>
          <w:szCs w:val="26"/>
        </w:rPr>
      </w:pPr>
    </w:p>
    <w:sectPr w:rsidR="002907F3" w:rsidRPr="002907F3" w:rsidSect="008659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8D"/>
    <w:rsid w:val="002907F3"/>
    <w:rsid w:val="003324F3"/>
    <w:rsid w:val="00865911"/>
    <w:rsid w:val="00F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A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E1408-840C-40C1-ACC6-CBD6C09BE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Vondracek</dc:creator>
  <cp:lastModifiedBy>Austin Vondracek</cp:lastModifiedBy>
  <cp:revision>1</cp:revision>
  <dcterms:created xsi:type="dcterms:W3CDTF">2018-02-08T15:13:00Z</dcterms:created>
  <dcterms:modified xsi:type="dcterms:W3CDTF">2018-02-08T15:45:00Z</dcterms:modified>
</cp:coreProperties>
</file>